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3D" w:rsidRPr="001D1F3D" w:rsidRDefault="001D1F3D" w:rsidP="001D1F3D">
      <w:pPr>
        <w:pStyle w:val="Textbody"/>
        <w:spacing w:line="24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Załącznik </w:t>
      </w:r>
      <w:r>
        <w:rPr>
          <w:rFonts w:ascii="Arial" w:hAnsi="Arial"/>
          <w:b/>
          <w:bCs/>
          <w:u w:val="single"/>
        </w:rPr>
        <w:t xml:space="preserve">Nr </w:t>
      </w:r>
      <w:r>
        <w:rPr>
          <w:rFonts w:ascii="Arial" w:hAnsi="Arial"/>
          <w:b/>
          <w:bCs/>
          <w:u w:val="single"/>
        </w:rPr>
        <w:t>1</w:t>
      </w:r>
      <w:r>
        <w:rPr>
          <w:rFonts w:ascii="Arial" w:hAnsi="Arial"/>
          <w:u w:val="single"/>
        </w:rPr>
        <w:t xml:space="preserve"> do postępowania </w:t>
      </w:r>
      <w:r>
        <w:rPr>
          <w:rFonts w:ascii="Arial" w:hAnsi="Arial"/>
          <w:b/>
          <w:bCs/>
          <w:u w:val="single"/>
        </w:rPr>
        <w:t>xx</w:t>
      </w:r>
      <w:r>
        <w:rPr>
          <w:rFonts w:ascii="Arial" w:hAnsi="Arial"/>
          <w:b/>
          <w:bCs/>
          <w:u w:val="single"/>
        </w:rPr>
        <w:t>/TR/201</w:t>
      </w:r>
      <w:r>
        <w:rPr>
          <w:rFonts w:ascii="Arial" w:hAnsi="Arial"/>
          <w:b/>
          <w:bCs/>
          <w:u w:val="single"/>
        </w:rPr>
        <w:t>8</w:t>
      </w:r>
      <w:r>
        <w:rPr>
          <w:rFonts w:ascii="Arial" w:hAnsi="Arial"/>
          <w:u w:val="single"/>
        </w:rPr>
        <w:t xml:space="preserve"> dostawa materiałów preizolowanych do</w:t>
      </w:r>
      <w:r>
        <w:rPr>
          <w:rFonts w:ascii="Arial" w:hAnsi="Arial"/>
          <w:u w:val="single"/>
        </w:rPr>
        <w:t xml:space="preserve"> b</w:t>
      </w:r>
      <w:r>
        <w:rPr>
          <w:rFonts w:ascii="Arial" w:hAnsi="Arial"/>
          <w:u w:val="single"/>
        </w:rPr>
        <w:t xml:space="preserve">udowy </w:t>
      </w:r>
      <w:r>
        <w:rPr>
          <w:rFonts w:ascii="Arial" w:hAnsi="Arial"/>
          <w:u w:val="single"/>
        </w:rPr>
        <w:t>s</w:t>
      </w:r>
      <w:r w:rsidRPr="001D1F3D">
        <w:rPr>
          <w:rFonts w:ascii="Arial" w:hAnsi="Arial"/>
          <w:u w:val="single"/>
        </w:rPr>
        <w:t>ie</w:t>
      </w:r>
      <w:r>
        <w:rPr>
          <w:rFonts w:ascii="Arial" w:hAnsi="Arial"/>
          <w:u w:val="single"/>
        </w:rPr>
        <w:t>ci</w:t>
      </w:r>
      <w:r w:rsidRPr="001D1F3D">
        <w:rPr>
          <w:rFonts w:ascii="Arial" w:hAnsi="Arial"/>
          <w:u w:val="single"/>
        </w:rPr>
        <w:t xml:space="preserve"> od trójnika T5 do punktu „X” (dawniej do trójnika T4/10)</w:t>
      </w:r>
      <w:r>
        <w:rPr>
          <w:rFonts w:ascii="Arial" w:hAnsi="Arial"/>
          <w:u w:val="single"/>
        </w:rPr>
        <w:t xml:space="preserve"> </w:t>
      </w:r>
      <w:r w:rsidRPr="001D1F3D">
        <w:rPr>
          <w:rFonts w:ascii="Arial" w:hAnsi="Arial"/>
          <w:u w:val="single"/>
        </w:rPr>
        <w:t>i przyłącza do budynków ul. Wrocławska 11, 5, ul. Wodna 1-3 i 13.</w:t>
      </w:r>
    </w:p>
    <w:p w:rsidR="003818BF" w:rsidRDefault="003818BF" w:rsidP="001D1F3D">
      <w:pPr>
        <w:pStyle w:val="Textbody"/>
        <w:spacing w:line="240" w:lineRule="auto"/>
        <w:rPr>
          <w:rFonts w:ascii="Arial" w:hAnsi="Arial"/>
          <w:b/>
          <w:bCs/>
        </w:rPr>
      </w:pPr>
    </w:p>
    <w:tbl>
      <w:tblPr>
        <w:tblW w:w="9452" w:type="dxa"/>
        <w:tblInd w:w="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691"/>
        <w:gridCol w:w="567"/>
        <w:gridCol w:w="993"/>
        <w:gridCol w:w="1701"/>
      </w:tblGrid>
      <w:tr w:rsidR="003818BF" w:rsidTr="001D1F3D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KOD</w:t>
            </w:r>
          </w:p>
        </w:tc>
      </w:tr>
      <w:tr w:rsidR="003818BF" w:rsidTr="001D1F3D">
        <w:trPr>
          <w:trHeight w:val="4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114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/200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dł.12mb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R-100/200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Rura preizolowana prosta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dł. 12mb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R-32/110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Złącze termokurczliwe </w:t>
            </w:r>
            <w:r>
              <w:rPr>
                <w:rFonts w:ascii="Arial" w:hAnsi="Arial"/>
                <w:sz w:val="22"/>
                <w:szCs w:val="22"/>
              </w:rPr>
              <w:t xml:space="preserve">sieciowane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 xml:space="preserve">114/200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NTU-100/200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Złącze termokurczliwe</w:t>
            </w:r>
            <w:r>
              <w:rPr>
                <w:rFonts w:ascii="Arial" w:hAnsi="Arial"/>
                <w:sz w:val="22"/>
                <w:szCs w:val="22"/>
              </w:rPr>
              <w:t xml:space="preserve"> sieciowane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NTU-32/110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114</w:t>
            </w:r>
            <w:r>
              <w:rPr>
                <w:rFonts w:ascii="Arial" w:hAnsi="Arial"/>
                <w:sz w:val="22"/>
                <w:szCs w:val="22"/>
              </w:rPr>
              <w:t>/200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K-100/90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114</w:t>
            </w:r>
            <w:r>
              <w:rPr>
                <w:rFonts w:ascii="Arial" w:hAnsi="Arial"/>
                <w:sz w:val="22"/>
                <w:szCs w:val="22"/>
              </w:rPr>
              <w:t>/200 75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K-100/75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114</w:t>
            </w:r>
            <w:r>
              <w:rPr>
                <w:rFonts w:ascii="Arial" w:hAnsi="Arial"/>
                <w:sz w:val="22"/>
                <w:szCs w:val="22"/>
              </w:rPr>
              <w:t>/200 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K-100/15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90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K-32/90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Kolano  z alarmem długość ramion 1m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75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K-32/75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 w:rsidP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P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Trójnik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wznośny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z alarmem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114/200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</w:t>
            </w:r>
            <w:r>
              <w:rPr>
                <w:rFonts w:ascii="Arial" w:hAnsi="Arial"/>
                <w:sz w:val="22"/>
                <w:szCs w:val="22"/>
              </w:rPr>
              <w:t>/110 /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/>
                <w:sz w:val="22"/>
                <w:szCs w:val="22"/>
              </w:rPr>
              <w:t>114/200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TW-100/32/100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>Zakończenie izolacji - rękaw termokurczliwy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Symbol" w:hAnsi="Symbol" w:cs="Symbol"/>
                <w:sz w:val="22"/>
                <w:szCs w:val="22"/>
              </w:rPr>
              <w:t></w:t>
            </w:r>
            <w:r>
              <w:rPr>
                <w:rFonts w:ascii="Arial" w:hAnsi="Arial" w:cs="Symbol"/>
                <w:sz w:val="22"/>
                <w:szCs w:val="22"/>
              </w:rPr>
              <w:t>42/</w:t>
            </w:r>
            <w:r>
              <w:rPr>
                <w:rFonts w:ascii="Arial" w:hAnsi="Arial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E-110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Pierścień gumowy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Dzp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=110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P-110</w:t>
            </w: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Złączki alarmowe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1000 x 250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8BF" w:rsidRDefault="003818B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Poduszka kompensacyjna 1000 x 125 x 40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18BF" w:rsidRDefault="003818B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818BF" w:rsidTr="001D1F3D"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Taśma ostrzegawcza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18BF" w:rsidRDefault="003818BF">
            <w:pPr>
              <w:pStyle w:val="Textbody"/>
              <w:snapToGrid w:val="0"/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T-150</w:t>
            </w:r>
          </w:p>
        </w:tc>
      </w:tr>
    </w:tbl>
    <w:p w:rsidR="003A38B2" w:rsidRDefault="003A38B2"/>
    <w:sectPr w:rsidR="003A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DE"/>
    <w:multiLevelType w:val="multilevel"/>
    <w:tmpl w:val="E848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6C51EB"/>
    <w:multiLevelType w:val="multilevel"/>
    <w:tmpl w:val="C972A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7A1E75"/>
    <w:multiLevelType w:val="multilevel"/>
    <w:tmpl w:val="65EA4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210583"/>
    <w:multiLevelType w:val="multilevel"/>
    <w:tmpl w:val="4886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1A52B4"/>
    <w:multiLevelType w:val="multilevel"/>
    <w:tmpl w:val="217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BF"/>
    <w:rsid w:val="001D1F3D"/>
    <w:rsid w:val="00345555"/>
    <w:rsid w:val="003818BF"/>
    <w:rsid w:val="003A38B2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2A9"/>
  <w15:chartTrackingRefBased/>
  <w15:docId w15:val="{6CD30380-3F94-4BC8-8850-21B2B54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8B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18B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Karwacki</dc:creator>
  <cp:keywords/>
  <dc:description/>
  <cp:lastModifiedBy>Wojciech Karwacki</cp:lastModifiedBy>
  <cp:revision>1</cp:revision>
  <dcterms:created xsi:type="dcterms:W3CDTF">2018-02-13T07:51:00Z</dcterms:created>
  <dcterms:modified xsi:type="dcterms:W3CDTF">2018-02-13T08:13:00Z</dcterms:modified>
</cp:coreProperties>
</file>