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BF" w:rsidRDefault="001D1F3D" w:rsidP="001D1F3D">
      <w:pPr>
        <w:pStyle w:val="Textbody"/>
        <w:spacing w:line="24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Załącznik </w:t>
      </w:r>
      <w:r>
        <w:rPr>
          <w:rFonts w:ascii="Arial" w:hAnsi="Arial"/>
          <w:b/>
          <w:bCs/>
          <w:u w:val="single"/>
        </w:rPr>
        <w:t xml:space="preserve">Nr </w:t>
      </w:r>
      <w:r w:rsidR="008243BF">
        <w:rPr>
          <w:rFonts w:ascii="Arial" w:hAnsi="Arial"/>
          <w:b/>
          <w:bCs/>
          <w:u w:val="single"/>
        </w:rPr>
        <w:t>7</w:t>
      </w:r>
      <w:r>
        <w:rPr>
          <w:rFonts w:ascii="Arial" w:hAnsi="Arial"/>
          <w:u w:val="single"/>
        </w:rPr>
        <w:t xml:space="preserve"> do postępowania </w:t>
      </w:r>
      <w:r>
        <w:rPr>
          <w:rFonts w:ascii="Arial" w:hAnsi="Arial"/>
          <w:b/>
          <w:bCs/>
          <w:u w:val="single"/>
        </w:rPr>
        <w:t>xx/TR/2018</w:t>
      </w:r>
      <w:r>
        <w:rPr>
          <w:rFonts w:ascii="Arial" w:hAnsi="Arial"/>
          <w:u w:val="single"/>
        </w:rPr>
        <w:t xml:space="preserve"> dostawa materiałów preizolowanych do budowy s</w:t>
      </w:r>
      <w:r w:rsidRPr="001D1F3D">
        <w:rPr>
          <w:rFonts w:ascii="Arial" w:hAnsi="Arial"/>
          <w:u w:val="single"/>
        </w:rPr>
        <w:t>ie</w:t>
      </w:r>
      <w:r>
        <w:rPr>
          <w:rFonts w:ascii="Arial" w:hAnsi="Arial"/>
          <w:u w:val="single"/>
        </w:rPr>
        <w:t>ci</w:t>
      </w:r>
      <w:r w:rsidRPr="001D1F3D">
        <w:rPr>
          <w:rFonts w:ascii="Arial" w:hAnsi="Arial"/>
          <w:u w:val="single"/>
        </w:rPr>
        <w:t xml:space="preserve"> </w:t>
      </w:r>
      <w:r w:rsidR="008243BF">
        <w:rPr>
          <w:rFonts w:ascii="Arial" w:hAnsi="Arial"/>
          <w:u w:val="single"/>
        </w:rPr>
        <w:t>rozdzielczej od trójnika T7a do trójnika T7a/1</w:t>
      </w:r>
      <w:r w:rsidR="0071054E">
        <w:rPr>
          <w:rFonts w:ascii="Arial" w:hAnsi="Arial"/>
          <w:u w:val="single"/>
        </w:rPr>
        <w:t xml:space="preserve"> oraz przyłączy do </w:t>
      </w:r>
      <w:r w:rsidR="002623AA">
        <w:rPr>
          <w:rFonts w:ascii="Arial" w:hAnsi="Arial"/>
          <w:u w:val="single"/>
        </w:rPr>
        <w:t>budynku przy ul. Folwarcznej 2 oraz 1 Maja 23</w:t>
      </w:r>
    </w:p>
    <w:p w:rsidR="008243BF" w:rsidRDefault="008243BF" w:rsidP="001D1F3D">
      <w:pPr>
        <w:pStyle w:val="Textbody"/>
        <w:spacing w:line="240" w:lineRule="auto"/>
        <w:rPr>
          <w:rFonts w:ascii="Arial" w:hAnsi="Arial"/>
          <w:b/>
          <w:bCs/>
        </w:rPr>
      </w:pPr>
    </w:p>
    <w:tbl>
      <w:tblPr>
        <w:tblStyle w:val="Tabela-Siatka"/>
        <w:tblW w:w="9310" w:type="dxa"/>
        <w:tblLayout w:type="fixed"/>
        <w:tblLook w:val="04A0" w:firstRow="1" w:lastRow="0" w:firstColumn="1" w:lastColumn="0" w:noHBand="0" w:noVBand="1"/>
      </w:tblPr>
      <w:tblGrid>
        <w:gridCol w:w="562"/>
        <w:gridCol w:w="5629"/>
        <w:gridCol w:w="567"/>
        <w:gridCol w:w="1034"/>
        <w:gridCol w:w="1518"/>
      </w:tblGrid>
      <w:tr w:rsidR="008243BF" w:rsidTr="002623AA">
        <w:tc>
          <w:tcPr>
            <w:tcW w:w="562" w:type="dxa"/>
            <w:hideMark/>
          </w:tcPr>
          <w:p w:rsidR="008243BF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5629" w:type="dxa"/>
            <w:hideMark/>
          </w:tcPr>
          <w:p w:rsidR="008243BF" w:rsidRDefault="008243BF" w:rsidP="004365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ASORTYMENT</w:t>
            </w:r>
          </w:p>
        </w:tc>
        <w:tc>
          <w:tcPr>
            <w:tcW w:w="567" w:type="dxa"/>
            <w:hideMark/>
          </w:tcPr>
          <w:p w:rsidR="008243BF" w:rsidRDefault="008243BF" w:rsidP="004365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</w:t>
            </w:r>
          </w:p>
        </w:tc>
        <w:tc>
          <w:tcPr>
            <w:tcW w:w="1034" w:type="dxa"/>
            <w:hideMark/>
          </w:tcPr>
          <w:p w:rsidR="008243BF" w:rsidRDefault="008243BF" w:rsidP="004365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518" w:type="dxa"/>
            <w:hideMark/>
          </w:tcPr>
          <w:p w:rsidR="008243BF" w:rsidRDefault="008243BF" w:rsidP="004365C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</w:t>
            </w:r>
          </w:p>
        </w:tc>
      </w:tr>
      <w:tr w:rsidR="0071054E" w:rsidTr="002623AA">
        <w:tc>
          <w:tcPr>
            <w:tcW w:w="562" w:type="dxa"/>
          </w:tcPr>
          <w:p w:rsidR="0071054E" w:rsidRP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</w:rPr>
            </w:pPr>
            <w:r w:rsidRPr="002623AA">
              <w:rPr>
                <w:rFonts w:ascii="Arial" w:hAnsi="Arial"/>
              </w:rPr>
              <w:t>1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>/125 dł. 12mb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R-50/125</w:t>
            </w:r>
          </w:p>
        </w:tc>
      </w:tr>
      <w:tr w:rsidR="008243BF" w:rsidTr="002623AA">
        <w:tc>
          <w:tcPr>
            <w:tcW w:w="562" w:type="dxa"/>
          </w:tcPr>
          <w:p w:rsidR="008243BF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629" w:type="dxa"/>
          </w:tcPr>
          <w:p w:rsidR="008243BF" w:rsidRDefault="008243BF" w:rsidP="008243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 dł. 12mb</w:t>
            </w:r>
          </w:p>
        </w:tc>
        <w:tc>
          <w:tcPr>
            <w:tcW w:w="567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18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R-40/110</w:t>
            </w:r>
          </w:p>
        </w:tc>
      </w:tr>
      <w:tr w:rsidR="008243BF" w:rsidTr="002623AA">
        <w:tc>
          <w:tcPr>
            <w:tcW w:w="562" w:type="dxa"/>
          </w:tcPr>
          <w:p w:rsidR="008243BF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629" w:type="dxa"/>
          </w:tcPr>
          <w:p w:rsidR="008243BF" w:rsidRDefault="008243BF" w:rsidP="008243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 dł. 6mb</w:t>
            </w:r>
          </w:p>
        </w:tc>
        <w:tc>
          <w:tcPr>
            <w:tcW w:w="567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18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R-40/110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42/110 dł.12mb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R-32/110</w:t>
            </w:r>
          </w:p>
        </w:tc>
      </w:tr>
      <w:tr w:rsidR="0028402D" w:rsidTr="002623AA">
        <w:tc>
          <w:tcPr>
            <w:tcW w:w="562" w:type="dxa"/>
          </w:tcPr>
          <w:p w:rsidR="0028402D" w:rsidRDefault="0028402D" w:rsidP="0028402D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629" w:type="dxa"/>
          </w:tcPr>
          <w:p w:rsidR="0028402D" w:rsidRDefault="0028402D" w:rsidP="0028402D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="00AB4477">
              <w:rPr>
                <w:rFonts w:ascii="Arial" w:hAnsi="Arial"/>
                <w:sz w:val="22"/>
                <w:szCs w:val="22"/>
              </w:rPr>
              <w:t>33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="00AB4477">
              <w:rPr>
                <w:rFonts w:ascii="Arial" w:hAnsi="Arial"/>
                <w:sz w:val="22"/>
                <w:szCs w:val="22"/>
              </w:rPr>
              <w:t>90</w:t>
            </w:r>
            <w:r>
              <w:rPr>
                <w:rFonts w:ascii="Arial" w:hAnsi="Arial"/>
                <w:sz w:val="22"/>
                <w:szCs w:val="22"/>
              </w:rPr>
              <w:t xml:space="preserve"> dł.</w:t>
            </w:r>
            <w:r w:rsidR="00151801"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mb</w:t>
            </w:r>
          </w:p>
        </w:tc>
        <w:tc>
          <w:tcPr>
            <w:tcW w:w="567" w:type="dxa"/>
          </w:tcPr>
          <w:p w:rsidR="0028402D" w:rsidRDefault="0028402D" w:rsidP="0028402D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28402D" w:rsidRDefault="00151801" w:rsidP="0028402D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518" w:type="dxa"/>
          </w:tcPr>
          <w:p w:rsidR="0028402D" w:rsidRDefault="0028402D" w:rsidP="0028402D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</w:t>
            </w:r>
            <w:r>
              <w:rPr>
                <w:rFonts w:ascii="Arial" w:hAnsi="Arial"/>
                <w:sz w:val="22"/>
                <w:szCs w:val="22"/>
              </w:rPr>
              <w:t>25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</w:tr>
      <w:tr w:rsidR="008243BF" w:rsidTr="002623AA">
        <w:tc>
          <w:tcPr>
            <w:tcW w:w="562" w:type="dxa"/>
          </w:tcPr>
          <w:p w:rsidR="008243BF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629" w:type="dxa"/>
          </w:tcPr>
          <w:p w:rsidR="008243BF" w:rsidRPr="00BB20CF" w:rsidRDefault="008243BF" w:rsidP="008243B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Kolano </w:t>
            </w:r>
            <w:r w:rsidR="0071054E">
              <w:rPr>
                <w:rFonts w:ascii="Arial" w:hAnsi="Arial"/>
                <w:sz w:val="22"/>
                <w:szCs w:val="22"/>
              </w:rPr>
              <w:t xml:space="preserve">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K-40/90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629" w:type="dxa"/>
          </w:tcPr>
          <w:p w:rsidR="0071054E" w:rsidRPr="00582357" w:rsidRDefault="0071054E" w:rsidP="0071054E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Kolano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K-32/90</w:t>
            </w:r>
          </w:p>
        </w:tc>
      </w:tr>
      <w:tr w:rsidR="002623AA" w:rsidTr="002623AA">
        <w:tc>
          <w:tcPr>
            <w:tcW w:w="562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629" w:type="dxa"/>
          </w:tcPr>
          <w:p w:rsidR="002623AA" w:rsidRPr="00582357" w:rsidRDefault="002623AA" w:rsidP="002623AA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Kolano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33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90</w:t>
            </w:r>
            <w:r>
              <w:rPr>
                <w:rFonts w:ascii="Arial" w:hAnsi="Arial"/>
                <w:sz w:val="22"/>
                <w:szCs w:val="22"/>
              </w:rPr>
              <w:t xml:space="preserve">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</w:t>
            </w:r>
            <w:r>
              <w:rPr>
                <w:rFonts w:ascii="Arial" w:hAnsi="Arial"/>
                <w:sz w:val="22"/>
                <w:szCs w:val="22"/>
              </w:rPr>
              <w:t>25</w:t>
            </w:r>
            <w:r>
              <w:rPr>
                <w:rFonts w:ascii="Arial" w:hAnsi="Arial"/>
                <w:sz w:val="22"/>
                <w:szCs w:val="22"/>
              </w:rPr>
              <w:t>/90</w:t>
            </w:r>
          </w:p>
        </w:tc>
      </w:tr>
      <w:tr w:rsidR="008243BF" w:rsidTr="002623AA">
        <w:tc>
          <w:tcPr>
            <w:tcW w:w="562" w:type="dxa"/>
          </w:tcPr>
          <w:p w:rsidR="008243BF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629" w:type="dxa"/>
          </w:tcPr>
          <w:p w:rsidR="008243BF" w:rsidRDefault="008243BF" w:rsidP="008243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Trójnik równoległy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</w:t>
            </w:r>
            <w:r>
              <w:rPr>
                <w:rFonts w:ascii="Arial" w:hAnsi="Arial"/>
                <w:sz w:val="22"/>
                <w:szCs w:val="22"/>
              </w:rPr>
              <w:t xml:space="preserve"> 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33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90 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48/110</w:t>
            </w:r>
          </w:p>
        </w:tc>
        <w:tc>
          <w:tcPr>
            <w:tcW w:w="567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TR-40/25</w:t>
            </w:r>
          </w:p>
        </w:tc>
      </w:tr>
      <w:tr w:rsidR="008243BF" w:rsidTr="002623AA">
        <w:tc>
          <w:tcPr>
            <w:tcW w:w="562" w:type="dxa"/>
          </w:tcPr>
          <w:p w:rsidR="008243BF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29" w:type="dxa"/>
          </w:tcPr>
          <w:p w:rsidR="008243BF" w:rsidRDefault="008243BF" w:rsidP="008243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Zwężka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48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11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/110</w:t>
            </w:r>
          </w:p>
        </w:tc>
        <w:tc>
          <w:tcPr>
            <w:tcW w:w="567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Z-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 xml:space="preserve">/125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NTU-50/125</w:t>
            </w:r>
          </w:p>
        </w:tc>
      </w:tr>
      <w:tr w:rsidR="008243BF" w:rsidTr="002623AA">
        <w:tc>
          <w:tcPr>
            <w:tcW w:w="562" w:type="dxa"/>
          </w:tcPr>
          <w:p w:rsidR="008243BF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629" w:type="dxa"/>
          </w:tcPr>
          <w:p w:rsidR="008243BF" w:rsidRDefault="008243BF" w:rsidP="008243BF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48/110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8243BF" w:rsidRDefault="008243BF" w:rsidP="008243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NT-40/110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42/110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NT-32/110</w:t>
            </w:r>
          </w:p>
        </w:tc>
      </w:tr>
      <w:tr w:rsidR="002623AA" w:rsidTr="002623AA">
        <w:tc>
          <w:tcPr>
            <w:tcW w:w="562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629" w:type="dxa"/>
          </w:tcPr>
          <w:p w:rsidR="002623AA" w:rsidRDefault="002623AA" w:rsidP="002623AA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33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90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518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NT-</w:t>
            </w:r>
            <w:r>
              <w:rPr>
                <w:rFonts w:ascii="Arial" w:hAnsi="Arial"/>
                <w:sz w:val="22"/>
                <w:szCs w:val="22"/>
              </w:rPr>
              <w:t>25</w:t>
            </w:r>
            <w:r>
              <w:rPr>
                <w:rFonts w:ascii="Arial" w:hAnsi="Arial"/>
                <w:sz w:val="22"/>
                <w:szCs w:val="22"/>
              </w:rPr>
              <w:t>/110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Pierścień gumowy D=110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P-110</w:t>
            </w:r>
          </w:p>
        </w:tc>
      </w:tr>
      <w:tr w:rsidR="002623AA" w:rsidTr="002623AA">
        <w:tc>
          <w:tcPr>
            <w:tcW w:w="562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5629" w:type="dxa"/>
          </w:tcPr>
          <w:p w:rsidR="002623AA" w:rsidRDefault="002623AA" w:rsidP="002623AA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Pierścień gumowy D=</w:t>
            </w: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18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</w:t>
            </w: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Zakończenie izolacji - rękaw termokurczliwy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>/125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E-125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Zakończenie izolacji - rękaw termokurczliwy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42/110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E-110</w:t>
            </w:r>
          </w:p>
        </w:tc>
      </w:tr>
      <w:tr w:rsidR="002623AA" w:rsidTr="002623AA">
        <w:tc>
          <w:tcPr>
            <w:tcW w:w="562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629" w:type="dxa"/>
          </w:tcPr>
          <w:p w:rsidR="002623AA" w:rsidRDefault="002623AA" w:rsidP="002623AA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Zakończenie izolacji - rękaw termokurczliwy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>33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 xml:space="preserve">0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18" w:type="dxa"/>
          </w:tcPr>
          <w:p w:rsidR="002623AA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</w:t>
            </w: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Poduszka </w:t>
            </w:r>
            <w:r>
              <w:rPr>
                <w:rFonts w:ascii="Arial" w:hAnsi="Arial"/>
                <w:sz w:val="22"/>
                <w:szCs w:val="22"/>
              </w:rPr>
              <w:t>kompensacyjna</w:t>
            </w:r>
            <w:r>
              <w:rPr>
                <w:rFonts w:ascii="Arial" w:hAnsi="Arial"/>
                <w:sz w:val="22"/>
                <w:szCs w:val="22"/>
              </w:rPr>
              <w:t xml:space="preserve"> 1000x125x40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Taśma ostrzegawcza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1034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2623AA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T-150</w:t>
            </w:r>
          </w:p>
        </w:tc>
      </w:tr>
      <w:tr w:rsidR="0071054E" w:rsidTr="002623AA">
        <w:tc>
          <w:tcPr>
            <w:tcW w:w="562" w:type="dxa"/>
          </w:tcPr>
          <w:p w:rsidR="0071054E" w:rsidRDefault="002623AA" w:rsidP="002623AA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5629" w:type="dxa"/>
          </w:tcPr>
          <w:p w:rsidR="0071054E" w:rsidRDefault="0071054E" w:rsidP="0071054E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Złączki alarmowe</w:t>
            </w:r>
          </w:p>
        </w:tc>
        <w:tc>
          <w:tcPr>
            <w:tcW w:w="567" w:type="dxa"/>
          </w:tcPr>
          <w:p w:rsidR="0071054E" w:rsidRDefault="0071054E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1034" w:type="dxa"/>
          </w:tcPr>
          <w:p w:rsidR="0071054E" w:rsidRDefault="002623AA" w:rsidP="0071054E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</w:t>
            </w:r>
          </w:p>
        </w:tc>
        <w:tc>
          <w:tcPr>
            <w:tcW w:w="1518" w:type="dxa"/>
          </w:tcPr>
          <w:p w:rsidR="0071054E" w:rsidRDefault="0071054E" w:rsidP="0071054E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A38B2" w:rsidRDefault="003A38B2">
      <w:pPr>
        <w:rPr>
          <w:rFonts w:hint="eastAsia"/>
        </w:rPr>
      </w:pPr>
    </w:p>
    <w:sectPr w:rsidR="003A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DE"/>
    <w:multiLevelType w:val="multilevel"/>
    <w:tmpl w:val="E848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6C51EB"/>
    <w:multiLevelType w:val="multilevel"/>
    <w:tmpl w:val="C972A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7A1E75"/>
    <w:multiLevelType w:val="multilevel"/>
    <w:tmpl w:val="65EA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210583"/>
    <w:multiLevelType w:val="multilevel"/>
    <w:tmpl w:val="4886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1A52B4"/>
    <w:multiLevelType w:val="multilevel"/>
    <w:tmpl w:val="217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F"/>
    <w:rsid w:val="00151801"/>
    <w:rsid w:val="001D1F3D"/>
    <w:rsid w:val="002623AA"/>
    <w:rsid w:val="0028402D"/>
    <w:rsid w:val="00345555"/>
    <w:rsid w:val="003818BF"/>
    <w:rsid w:val="003A38B2"/>
    <w:rsid w:val="00582357"/>
    <w:rsid w:val="0071054E"/>
    <w:rsid w:val="008243BF"/>
    <w:rsid w:val="009831C6"/>
    <w:rsid w:val="00AB4477"/>
    <w:rsid w:val="00B43F40"/>
    <w:rsid w:val="00D300FA"/>
    <w:rsid w:val="00EC7847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0830"/>
  <w15:chartTrackingRefBased/>
  <w15:docId w15:val="{6CD30380-3F94-4BC8-8850-21B2B54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18BF"/>
    <w:pPr>
      <w:spacing w:after="140" w:line="288" w:lineRule="auto"/>
    </w:pPr>
  </w:style>
  <w:style w:type="table" w:styleId="Tabela-Siatka">
    <w:name w:val="Table Grid"/>
    <w:basedOn w:val="Standardowy"/>
    <w:uiPriority w:val="39"/>
    <w:rsid w:val="0082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Karwacki</dc:creator>
  <cp:keywords/>
  <dc:description/>
  <cp:lastModifiedBy>Wojciech Karwacki</cp:lastModifiedBy>
  <cp:revision>4</cp:revision>
  <dcterms:created xsi:type="dcterms:W3CDTF">2018-02-15T09:33:00Z</dcterms:created>
  <dcterms:modified xsi:type="dcterms:W3CDTF">2018-02-15T09:52:00Z</dcterms:modified>
</cp:coreProperties>
</file>