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47" w:rsidRPr="002D5F47" w:rsidRDefault="002D5F47" w:rsidP="002D5F47">
      <w:pPr>
        <w:jc w:val="right"/>
        <w:rPr>
          <w:b/>
          <w:sz w:val="24"/>
        </w:rPr>
      </w:pPr>
      <w:r w:rsidRPr="002D5F47">
        <w:rPr>
          <w:b/>
          <w:sz w:val="24"/>
        </w:rPr>
        <w:t>Załącznik nr 1</w:t>
      </w:r>
      <w:bookmarkStart w:id="0" w:name="_GoBack"/>
      <w:bookmarkEnd w:id="0"/>
    </w:p>
    <w:p w:rsidR="002D5F47" w:rsidRPr="002D5F47" w:rsidRDefault="002D5F47" w:rsidP="002D5F47">
      <w:pPr>
        <w:jc w:val="center"/>
        <w:rPr>
          <w:b/>
          <w:sz w:val="28"/>
          <w:u w:val="single"/>
        </w:rPr>
      </w:pPr>
      <w:r w:rsidRPr="002D5F47">
        <w:rPr>
          <w:b/>
          <w:sz w:val="28"/>
          <w:u w:val="single"/>
        </w:rPr>
        <w:t>Zestawienie materiałów</w:t>
      </w:r>
    </w:p>
    <w:tbl>
      <w:tblPr>
        <w:tblStyle w:val="Tabelasiatki2"/>
        <w:tblW w:w="9781" w:type="dxa"/>
        <w:tblLayout w:type="fixed"/>
        <w:tblLook w:val="04A0" w:firstRow="1" w:lastRow="0" w:firstColumn="1" w:lastColumn="0" w:noHBand="0" w:noVBand="1"/>
      </w:tblPr>
      <w:tblGrid>
        <w:gridCol w:w="525"/>
        <w:gridCol w:w="6421"/>
        <w:gridCol w:w="709"/>
        <w:gridCol w:w="850"/>
        <w:gridCol w:w="1276"/>
      </w:tblGrid>
      <w:tr w:rsidR="0083010D" w:rsidRPr="0083010D" w:rsidTr="0083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83010D" w:rsidRPr="0083010D" w:rsidRDefault="0083010D" w:rsidP="00B95ABB">
            <w:pPr>
              <w:pStyle w:val="Textbody"/>
              <w:spacing w:after="120"/>
              <w:jc w:val="center"/>
              <w:rPr>
                <w:rFonts w:ascii="Arial" w:hAnsi="Arial"/>
                <w:b w:val="0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LP</w:t>
            </w:r>
          </w:p>
        </w:tc>
        <w:tc>
          <w:tcPr>
            <w:tcW w:w="6421" w:type="dxa"/>
          </w:tcPr>
          <w:p w:rsidR="0083010D" w:rsidRPr="0083010D" w:rsidRDefault="0083010D" w:rsidP="00B95ABB">
            <w:pPr>
              <w:pStyle w:val="Textbody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ASORTYMENT</w:t>
            </w:r>
          </w:p>
        </w:tc>
        <w:tc>
          <w:tcPr>
            <w:tcW w:w="709" w:type="dxa"/>
          </w:tcPr>
          <w:p w:rsidR="0083010D" w:rsidRPr="0083010D" w:rsidRDefault="0083010D" w:rsidP="00B95ABB">
            <w:pPr>
              <w:pStyle w:val="Textbody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JM</w:t>
            </w:r>
          </w:p>
        </w:tc>
        <w:tc>
          <w:tcPr>
            <w:tcW w:w="850" w:type="dxa"/>
          </w:tcPr>
          <w:p w:rsidR="0083010D" w:rsidRPr="0083010D" w:rsidRDefault="0083010D" w:rsidP="00B95ABB">
            <w:pPr>
              <w:pStyle w:val="Textbody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83010D" w:rsidRPr="0083010D" w:rsidRDefault="0083010D" w:rsidP="00B95ABB">
            <w:pPr>
              <w:pStyle w:val="Textbody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KOD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Rura preizolowana prosta z alarmem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76/140   dł. 12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R-65/140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Rura preizolowana prosta z alarmem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42/110  dł. 6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R-32/110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Kolano  z alarmem długość ramion 1 m</w:t>
            </w:r>
            <w:r w:rsidRPr="0083010D">
              <w:rPr>
                <w:sz w:val="20"/>
                <w:szCs w:val="20"/>
              </w:rPr>
              <w:t xml:space="preserve">  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    90</w:t>
            </w:r>
            <w:r w:rsidRPr="0083010D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K-65/90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Kolano  z alarmem długość ramion 1 m</w:t>
            </w:r>
            <w:r w:rsidRPr="0083010D">
              <w:rPr>
                <w:sz w:val="20"/>
                <w:szCs w:val="20"/>
              </w:rPr>
              <w:t xml:space="preserve">  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    60</w:t>
            </w:r>
            <w:r w:rsidRPr="0083010D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K-65/60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Kolano  z alarmem długość ramion 1 m</w:t>
            </w:r>
            <w:r w:rsidRPr="0083010D">
              <w:rPr>
                <w:sz w:val="20"/>
                <w:szCs w:val="20"/>
              </w:rPr>
              <w:t xml:space="preserve">  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42/110    90</w:t>
            </w:r>
            <w:r w:rsidRPr="0083010D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K-32/90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Kolano  z alarmem długość ramion 1 m</w:t>
            </w:r>
            <w:r w:rsidRPr="0083010D">
              <w:rPr>
                <w:sz w:val="20"/>
                <w:szCs w:val="20"/>
              </w:rPr>
              <w:t xml:space="preserve">  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42/110   60</w:t>
            </w:r>
            <w:r w:rsidRPr="0083010D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K-32/60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Kolano  z alarmem długość ramion 1 m</w:t>
            </w:r>
            <w:r w:rsidRPr="0083010D">
              <w:rPr>
                <w:sz w:val="20"/>
                <w:szCs w:val="20"/>
              </w:rPr>
              <w:t xml:space="preserve">  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42/110   30</w:t>
            </w:r>
            <w:r w:rsidRPr="0083010D">
              <w:rPr>
                <w:rFonts w:ascii="Arial" w:hAnsi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K-32/30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Trójnik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wznośny</w:t>
            </w:r>
            <w:proofErr w:type="spellEnd"/>
            <w:r w:rsidRPr="0083010D">
              <w:rPr>
                <w:rFonts w:ascii="Arial" w:hAnsi="Arial"/>
                <w:sz w:val="20"/>
                <w:szCs w:val="20"/>
              </w:rPr>
              <w:t xml:space="preserve">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114/200 /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76/140/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114/200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TW-100/65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Trójnik równoległy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 /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42/110/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TR-65/32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Trójnik równoległy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88/160 /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42/110/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88/160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TR-80/32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Zawór odpowietrzający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ZD-65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Zawór odpowietrzający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42/110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ZD-32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Zakończenie izolacji - rękaw termokurczliwy              </w:t>
            </w:r>
            <w:r w:rsidRPr="0083010D">
              <w:rPr>
                <w:rFonts w:ascii="Symbol" w:hAnsi="Symbol" w:cs="Symbol"/>
                <w:sz w:val="20"/>
                <w:szCs w:val="20"/>
              </w:rPr>
              <w:t>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76/140   </w:t>
            </w:r>
            <w:r w:rsidRPr="008301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E-125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Zakończenie izolacji - rękaw termokurczliwy              </w:t>
            </w:r>
            <w:r w:rsidRPr="0083010D">
              <w:rPr>
                <w:rFonts w:ascii="Symbol" w:hAnsi="Symbol" w:cs="Symbol"/>
                <w:sz w:val="20"/>
                <w:szCs w:val="20"/>
              </w:rPr>
              <w:t>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 42/110  </w:t>
            </w:r>
            <w:r w:rsidRPr="008301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E-110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Pierścień gumowy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Dzp</w:t>
            </w:r>
            <w:proofErr w:type="spellEnd"/>
            <w:r w:rsidRPr="0083010D">
              <w:rPr>
                <w:rFonts w:ascii="Arial" w:hAnsi="Arial"/>
                <w:sz w:val="20"/>
                <w:szCs w:val="20"/>
              </w:rPr>
              <w:t>=140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P-140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Pierścień gumowy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Dzp</w:t>
            </w:r>
            <w:proofErr w:type="spellEnd"/>
            <w:r w:rsidRPr="0083010D">
              <w:rPr>
                <w:rFonts w:ascii="Arial" w:hAnsi="Arial"/>
                <w:sz w:val="20"/>
                <w:szCs w:val="20"/>
              </w:rPr>
              <w:t>=110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P-110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Złącze termokurczliwe , sieciowane radiacyjnie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114/200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NT-100/200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Złącze termokurczliwe , sieciowane radiacyjnie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88/160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NT-88/160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Złącze termokurczliwe , sieciowane radiacyjnie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76/140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NT-65/140</w:t>
            </w: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Złącze termokurczliwe , sieciowane radiacyjnie        </w:t>
            </w:r>
            <w:r w:rsidRPr="0083010D">
              <w:rPr>
                <w:rFonts w:ascii="Symbol" w:hAnsi="Symbol"/>
                <w:sz w:val="20"/>
                <w:szCs w:val="20"/>
              </w:rPr>
              <w:t></w:t>
            </w:r>
            <w:r w:rsidRPr="0083010D">
              <w:rPr>
                <w:rFonts w:ascii="Symbol" w:hAnsi="Symbol"/>
                <w:sz w:val="20"/>
                <w:szCs w:val="20"/>
              </w:rPr>
              <w:t></w:t>
            </w:r>
            <w:r w:rsidRPr="0083010D">
              <w:rPr>
                <w:rFonts w:ascii="Arial" w:hAnsi="Arial"/>
                <w:sz w:val="20"/>
                <w:szCs w:val="20"/>
              </w:rPr>
              <w:t>42/110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NT-32/110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Złączki alarmowe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260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Poduszka kompensacyjna  1000 x 250 x 40  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Poduszka kompensacyjna  1000 x 125 x 40  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Taśma ostrzegawcza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450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T-150</w:t>
            </w: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Zawór kulowy z końcówkami do spawania DN 32, 150oC, 1,6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Zawór kulowy z końcówkami do spawania DN </w:t>
            </w:r>
            <w:r>
              <w:rPr>
                <w:rFonts w:ascii="Arial" w:hAnsi="Arial"/>
                <w:sz w:val="20"/>
                <w:szCs w:val="20"/>
              </w:rPr>
              <w:t>20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, 150oC, 1,6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Zawór kulowy z końcówkami do spawania DN</w:t>
            </w:r>
            <w:r>
              <w:rPr>
                <w:rFonts w:ascii="Arial" w:hAnsi="Arial"/>
                <w:sz w:val="20"/>
                <w:szCs w:val="20"/>
              </w:rPr>
              <w:t xml:space="preserve"> 15</w:t>
            </w:r>
            <w:r w:rsidRPr="0083010D">
              <w:rPr>
                <w:rFonts w:ascii="Arial" w:hAnsi="Arial"/>
                <w:sz w:val="20"/>
                <w:szCs w:val="20"/>
              </w:rPr>
              <w:t xml:space="preserve">, 150oC, 1,6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>Puszka hermetyczna PCE typ T160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83010D" w:rsidRPr="0083010D" w:rsidTr="0083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Szybkozłączka</w:t>
            </w:r>
            <w:proofErr w:type="spellEnd"/>
            <w:r w:rsidRPr="0083010D">
              <w:rPr>
                <w:rFonts w:ascii="Arial" w:hAnsi="Arial"/>
                <w:sz w:val="20"/>
                <w:szCs w:val="20"/>
              </w:rPr>
              <w:t xml:space="preserve"> Wago 222-413 - 3x2,5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83010D" w:rsidRPr="0083010D" w:rsidTr="0083010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6421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83010D">
              <w:rPr>
                <w:rFonts w:ascii="Arial" w:hAnsi="Arial"/>
                <w:sz w:val="20"/>
                <w:szCs w:val="20"/>
              </w:rPr>
              <w:t xml:space="preserve">Kabel </w:t>
            </w:r>
            <w:proofErr w:type="spellStart"/>
            <w:r w:rsidRPr="0083010D">
              <w:rPr>
                <w:rFonts w:ascii="Arial" w:hAnsi="Arial"/>
                <w:sz w:val="20"/>
                <w:szCs w:val="20"/>
              </w:rPr>
              <w:t>YDYżo</w:t>
            </w:r>
            <w:proofErr w:type="spellEnd"/>
            <w:r w:rsidRPr="0083010D">
              <w:rPr>
                <w:rFonts w:ascii="Arial" w:hAnsi="Arial"/>
                <w:sz w:val="20"/>
                <w:szCs w:val="20"/>
              </w:rPr>
              <w:t xml:space="preserve"> 3 x 1,5 mm2</w:t>
            </w:r>
          </w:p>
        </w:tc>
        <w:tc>
          <w:tcPr>
            <w:tcW w:w="709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850" w:type="dxa"/>
            <w:vAlign w:val="center"/>
          </w:tcPr>
          <w:p w:rsidR="0083010D" w:rsidRPr="0083010D" w:rsidRDefault="0083010D" w:rsidP="0083010D">
            <w:pPr>
              <w:pStyle w:val="Textbody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83010D" w:rsidRPr="0083010D" w:rsidRDefault="0083010D" w:rsidP="0083010D">
            <w:pPr>
              <w:pStyle w:val="Textbody"/>
              <w:snapToGrid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C4D92" w:rsidRDefault="00FC4D92"/>
    <w:sectPr w:rsidR="00FC4D92" w:rsidSect="0083010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7"/>
    <w:rsid w:val="002D5F47"/>
    <w:rsid w:val="0083010D"/>
    <w:rsid w:val="00D5225A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D870-18D3-436F-A22A-5A8B6FD9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2D5F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5">
    <w:name w:val="Plain Table 5"/>
    <w:basedOn w:val="Standardowy"/>
    <w:uiPriority w:val="45"/>
    <w:rsid w:val="002D5F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Textbody">
    <w:name w:val="Text body"/>
    <w:basedOn w:val="Normalny"/>
    <w:rsid w:val="0083010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siatki2">
    <w:name w:val="Grid Table 2"/>
    <w:basedOn w:val="Standardowy"/>
    <w:uiPriority w:val="47"/>
    <w:rsid w:val="008301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Kasia</cp:lastModifiedBy>
  <cp:revision>2</cp:revision>
  <cp:lastPrinted>2019-07-12T06:00:00Z</cp:lastPrinted>
  <dcterms:created xsi:type="dcterms:W3CDTF">2019-07-12T11:55:00Z</dcterms:created>
  <dcterms:modified xsi:type="dcterms:W3CDTF">2019-07-12T11:55:00Z</dcterms:modified>
</cp:coreProperties>
</file>